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7D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90A7D" w:rsidRDefault="00290A7D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1697" w:rsidRPr="009035D4" w:rsidRDefault="003E1697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</w:t>
      </w:r>
      <w:r w:rsidRPr="009035D4">
        <w:rPr>
          <w:rFonts w:ascii="Times New Roman" w:eastAsia="Times New Roman" w:hAnsi="Times New Roman" w:cs="Times New Roman"/>
          <w:sz w:val="24"/>
          <w:szCs w:val="24"/>
          <w:lang w:val="tt-RU"/>
        </w:rPr>
        <w:t>1.</w:t>
      </w:r>
      <w:r w:rsidRPr="009035D4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«Родной (татарский) язык» в 10-11 классах, на основании учебного плана на 2021-2022 учебный год. </w:t>
      </w:r>
    </w:p>
    <w:p w:rsidR="003E1697" w:rsidRPr="00D048B7" w:rsidRDefault="003E1697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048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теле. 10-11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нче сыйныф: татар телендә  гомуми беле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 бирү оешмалары өчен дәреслек / М.З.Зәкиев, Н.В.Максимов</w:t>
      </w:r>
      <w:r w:rsidR="009D3D28">
        <w:rPr>
          <w:rFonts w:ascii="Times New Roman" w:eastAsia="Times New Roman" w:hAnsi="Times New Roman" w:cs="Times New Roman"/>
          <w:sz w:val="24"/>
          <w:szCs w:val="24"/>
          <w:lang w:val="tt-RU"/>
        </w:rPr>
        <w:t>.-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="009D3D28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 китап нәшрияты, 2020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-334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3E1697" w:rsidRPr="009035D4" w:rsidRDefault="003E1697" w:rsidP="003E1697">
      <w:pPr>
        <w:pStyle w:val="a3"/>
        <w:jc w:val="center"/>
        <w:rPr>
          <w:b/>
          <w:sz w:val="28"/>
          <w:szCs w:val="28"/>
          <w:lang w:val="tt-RU"/>
        </w:rPr>
      </w:pPr>
    </w:p>
    <w:p w:rsidR="003E1697" w:rsidRDefault="003E1697" w:rsidP="003E1697">
      <w:pPr>
        <w:pStyle w:val="a3"/>
        <w:jc w:val="center"/>
        <w:rPr>
          <w:b/>
          <w:sz w:val="28"/>
          <w:szCs w:val="28"/>
          <w:lang w:val="tt-RU"/>
        </w:rPr>
      </w:pPr>
      <w:proofErr w:type="gramStart"/>
      <w:r>
        <w:rPr>
          <w:b/>
          <w:sz w:val="28"/>
          <w:szCs w:val="28"/>
        </w:rPr>
        <w:t>Календарно-тематическое</w:t>
      </w:r>
      <w:proofErr w:type="gramEnd"/>
      <w:r>
        <w:rPr>
          <w:b/>
          <w:sz w:val="28"/>
          <w:szCs w:val="28"/>
        </w:rPr>
        <w:t xml:space="preserve"> планирование11 классе</w:t>
      </w:r>
    </w:p>
    <w:p w:rsidR="003E1697" w:rsidRPr="00646450" w:rsidRDefault="003E1697" w:rsidP="003E1697">
      <w:pPr>
        <w:pStyle w:val="a3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11нче сыйныфта календар</w:t>
      </w:r>
      <w:r>
        <w:rPr>
          <w:b/>
          <w:sz w:val="28"/>
          <w:szCs w:val="28"/>
        </w:rPr>
        <w:t>ь-</w:t>
      </w:r>
      <w:r>
        <w:rPr>
          <w:b/>
          <w:sz w:val="28"/>
          <w:szCs w:val="28"/>
          <w:lang w:val="tt-RU"/>
        </w:rPr>
        <w:t>тематик план</w:t>
      </w:r>
    </w:p>
    <w:p w:rsidR="003E1697" w:rsidRPr="00250EE1" w:rsidRDefault="003E1697" w:rsidP="003E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3E1697" w:rsidRPr="00250EE1" w:rsidRDefault="003E1697" w:rsidP="003E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pPr w:leftFromText="181" w:rightFromText="181" w:vertAnchor="text" w:horzAnchor="margin" w:tblpXSpec="center" w:tblpY="1"/>
        <w:tblOverlap w:val="never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730"/>
        <w:gridCol w:w="1134"/>
        <w:gridCol w:w="1276"/>
      </w:tblGrid>
      <w:tr w:rsidR="003E1697" w:rsidRPr="00250EE1" w:rsidTr="008D5862">
        <w:trPr>
          <w:trHeight w:val="29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 вакыты</w:t>
            </w:r>
          </w:p>
        </w:tc>
      </w:tr>
      <w:tr w:rsidR="003E1697" w:rsidRPr="00250EE1" w:rsidTr="008D5862">
        <w:trPr>
          <w:trHeight w:val="56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</w:tr>
      <w:tr w:rsidR="003E1697" w:rsidRPr="00250EE1" w:rsidTr="008D5862">
        <w:trPr>
          <w:trHeight w:val="3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 – самое ценное татарского народа.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 – тара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милләтенең иң кыйммәтле тарихи ядкяре, буыннар арасында аралашу коралы.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Языки мира</w:t>
            </w:r>
          </w:p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Телләрнең үзара тәэсире.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Ностратик берлектән төрки телләргә кадәр.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Входная контрольная работа.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Кереш тесты.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DC53ED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Изложение “Весенние цветы”.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әм үстерү. Контроль изложение  “</w:t>
            </w: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Язгы чәчәкләр”139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Этнонимы у тюрков.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Төркиләрдә иң борынгы этнонимнар.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DC53ED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“Осень наступает”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“Көз килде”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Старые тюркские этнонимы.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Борынгы төрки этнонимнар теркәлгән регионнар.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Тюркские этнонимы между Волгой и Уралом.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Төрки этнонимнарның Идел-Урал регионында топоним буларак теркәлеп калуы.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3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“Татарская песня”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“Татар җыры” 94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Этимология и семантика татарской этнонимии.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этнонимының этимологиясе һәм семантикасы.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Повторение темы фонетики,  орфоэпии, орфографии.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фонетик, орфоэпик, орфографик, грамматик, стилистик, пунктуацион нормалары.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 Рассмотрение письменный вариант ЕРЭ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 дәресе хисабына.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А һәм В өлешләрен 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Әйтелү максаты ягыннан җөмлә төрләре: хикәя, 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сорау, боерык, тойгылы җөмләләр, тыныш билгесе һәм интонация.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Р.Р. Контрольное изложение. 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Бәйләнешле сөйләм үстерү. Контроль изложение.“Саубуллашу”151 б.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FD5C8C" w:rsidTr="008D5862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Словарьный запас современног литературного языка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сүз байлыгы, сүзләрнең ясалышы һәм язылышы: тамыр, ясалма, кушма, парлы, тезмә, кыскартылма сүзләр.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73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“Деревьня без воды”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“Сусыз авыл”94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Связь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слов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в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предложении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. Сочин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ительная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054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одчинительная связь и его особенности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Сүзләр һәм җөмләләр арасында ияртүле һәм тезүле бәйләнешне тәэмин итүче чаралар; кушымчаларның, теркәгечләрнең, кисәкчәләрнең, бәйлек һәм бәйлек сүзләрнең язылышы.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Обособленные члены 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Составында аерымланган кисәге, аныклагычы, тиңдәш кисәкләре, гомумиләштерүче сүзе, кереш яки эндәш сүзе, өстәлмәсе булган җөмләләр; аларда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2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557E63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“Зимний день”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Сочинение</w:t>
            </w:r>
            <w:r w:rsidRPr="00250E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711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Синтитические способы связи.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Синтетик иярченле кушма җөмләләр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97117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711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Аналитические способы связи придаточными определительными и изъяснительными.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Аналитик иярченле кушма җөмләләр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Контрольное изложение.</w:t>
            </w:r>
          </w:p>
          <w:p w:rsidR="003E1697" w:rsidRPr="00557E63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Контроль изложение.”Әкияти манзара” 146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Работа над ошибками.</w:t>
            </w:r>
          </w:p>
          <w:p w:rsidR="003E1697" w:rsidRPr="00557E63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Б.С.Ү. Хаталар өстендә эш.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19E3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Сложные синтаксические конструкции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Катлаулы төзелмәләр: күп тезмәле һәм күп иярченле катлаулы кушма җөмләләр; катнаш кушма җөмлә компонентларын үзара бәйләүче чаралар,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19E3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Сложные синтаксические конструкции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Катлаулы төзелмәләр: күп тезмәле һәм күп иярченле катлаулы кушма җөмләләр; катнаш кушма җөмлә 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компонентларын үзара бәйләүче чаралар,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3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557E63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Контрольный диктант.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 диктант.”Агыйдел таңы” 95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Ученые языковеды татарского языка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программалар һәм дәреслекләр төзегән тел галимнәре.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FD5C8C" w:rsidTr="008D5862">
        <w:trPr>
          <w:trHeight w:val="4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Материалы  ЕРЭ</w:t>
            </w:r>
            <w:r w:rsidRPr="00250E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өчен, КҮМның А һәм В өлешләрен  язмача башкару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3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С. Материалы  ЕРЭ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С вариантыннан үрнәк текстны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5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Р.Р.Контрольное изложение.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Контроль изложение. “Тукай теле”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Итоговая к.р. Тестирование.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БРИ тесты эшлэту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С. Материалы  ЕРЭ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С вариантыннан үрнәк текстны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Сочинение.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Бәйләнешле сөйләм үстерү. Сочинение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8D5862">
        <w:trPr>
          <w:trHeight w:val="4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Заключительный урок.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Йомгаклау дәресе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C55CC6" w:rsidRDefault="009D3D28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E4"/>
    <w:rsid w:val="00290A7D"/>
    <w:rsid w:val="003E1697"/>
    <w:rsid w:val="009547E4"/>
    <w:rsid w:val="009D3D28"/>
    <w:rsid w:val="00B54085"/>
    <w:rsid w:val="00C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290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290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655</Words>
  <Characters>3737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2022-01-21T19:09:00Z</dcterms:created>
  <dcterms:modified xsi:type="dcterms:W3CDTF">2022-01-23T06:59:00Z</dcterms:modified>
</cp:coreProperties>
</file>